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71" w:rsidRDefault="00AE0271" w:rsidP="00AE0271">
      <w:pPr>
        <w:jc w:val="center"/>
        <w:rPr>
          <w:rFonts w:ascii="Verdana" w:hAnsi="Verdana"/>
          <w:sz w:val="24"/>
          <w:szCs w:val="24"/>
        </w:rPr>
      </w:pPr>
      <w:r w:rsidRPr="006F06D5">
        <w:rPr>
          <w:rFonts w:ascii="Harlow Solid Italic" w:hAnsi="Harlow Solid Italic"/>
          <w:sz w:val="40"/>
          <w:szCs w:val="40"/>
          <w:u w:val="dotDotDash"/>
        </w:rPr>
        <w:t>Wisdom for Living!</w:t>
      </w:r>
      <w:r w:rsidRPr="006F06D5">
        <w:rPr>
          <w:rFonts w:ascii="Verdana" w:hAnsi="Verdana"/>
          <w:sz w:val="40"/>
          <w:szCs w:val="40"/>
        </w:rPr>
        <w:t xml:space="preserve"> </w:t>
      </w:r>
      <w:r>
        <w:rPr>
          <w:rFonts w:ascii="Verdana" w:hAnsi="Verdana"/>
          <w:sz w:val="28"/>
          <w:szCs w:val="28"/>
        </w:rPr>
        <w:t xml:space="preserve">                                                                             </w:t>
      </w:r>
      <w:r w:rsidRPr="001E6BFB">
        <w:rPr>
          <w:rFonts w:ascii="Verdana" w:hAnsi="Verdana"/>
          <w:sz w:val="24"/>
          <w:szCs w:val="24"/>
        </w:rPr>
        <w:t>Text: Proverbs 2 Date:</w:t>
      </w:r>
      <w:r>
        <w:rPr>
          <w:rFonts w:ascii="Verdana" w:hAnsi="Verdana"/>
          <w:sz w:val="24"/>
          <w:szCs w:val="24"/>
        </w:rPr>
        <w:t xml:space="preserve"> </w:t>
      </w:r>
      <w:r w:rsidRPr="001E6BFB">
        <w:rPr>
          <w:rFonts w:ascii="Verdana" w:hAnsi="Verdana"/>
          <w:sz w:val="24"/>
          <w:szCs w:val="24"/>
        </w:rPr>
        <w:t>8/2/15 Sunday AM</w:t>
      </w:r>
    </w:p>
    <w:p w:rsidR="00AE0271" w:rsidRDefault="00AE0271" w:rsidP="00AE0271">
      <w:pPr>
        <w:jc w:val="both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 xml:space="preserve">We make choices every day! </w:t>
      </w:r>
      <w:r w:rsidR="00E6744D">
        <w:rPr>
          <w:rFonts w:ascii="Verdana" w:hAnsi="Verdana"/>
          <w:sz w:val="28"/>
          <w:szCs w:val="28"/>
        </w:rPr>
        <w:t>From the oldest to the youngest,</w:t>
      </w:r>
      <w:r w:rsidRPr="00AE0271">
        <w:rPr>
          <w:rFonts w:ascii="Verdana" w:hAnsi="Verdana"/>
          <w:sz w:val="28"/>
          <w:szCs w:val="28"/>
        </w:rPr>
        <w:t xml:space="preserve"> choices are a part of living life! </w:t>
      </w:r>
    </w:p>
    <w:p w:rsidR="00AE0271" w:rsidRDefault="00AE0271" w:rsidP="00AE0271">
      <w:pPr>
        <w:jc w:val="both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 xml:space="preserve">The choices we make can make or break our lives. </w:t>
      </w:r>
    </w:p>
    <w:p w:rsidR="00AE0271" w:rsidRPr="0090659F" w:rsidRDefault="00AE0271" w:rsidP="00AE0271">
      <w:pPr>
        <w:jc w:val="both"/>
        <w:rPr>
          <w:rFonts w:ascii="Verdana" w:hAnsi="Verdana"/>
          <w:b/>
          <w:sz w:val="28"/>
          <w:szCs w:val="28"/>
        </w:rPr>
      </w:pPr>
      <w:r w:rsidRPr="0090659F">
        <w:rPr>
          <w:rFonts w:ascii="Verdana" w:hAnsi="Verdana"/>
          <w:b/>
          <w:i/>
          <w:sz w:val="28"/>
          <w:szCs w:val="28"/>
          <w:u w:val="dotDash"/>
        </w:rPr>
        <w:t>This is true for every Christian… there are no exceptions!</w:t>
      </w:r>
      <w:r w:rsidRPr="0090659F">
        <w:rPr>
          <w:rFonts w:ascii="Verdana" w:hAnsi="Verdana"/>
          <w:b/>
          <w:sz w:val="28"/>
          <w:szCs w:val="28"/>
        </w:rPr>
        <w:t xml:space="preserve"> </w:t>
      </w:r>
    </w:p>
    <w:p w:rsidR="00AE0271" w:rsidRDefault="00AE0271" w:rsidP="00AE0271">
      <w:pPr>
        <w:jc w:val="both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>Making good</w:t>
      </w:r>
      <w:r w:rsidR="00FD5728">
        <w:rPr>
          <w:rFonts w:ascii="Verdana" w:hAnsi="Verdana"/>
          <w:sz w:val="28"/>
          <w:szCs w:val="28"/>
        </w:rPr>
        <w:t>,</w:t>
      </w:r>
      <w:r w:rsidRPr="00AE0271">
        <w:rPr>
          <w:rFonts w:ascii="Verdana" w:hAnsi="Verdana"/>
          <w:sz w:val="28"/>
          <w:szCs w:val="28"/>
        </w:rPr>
        <w:t xml:space="preserve"> godly choices is no accident! </w:t>
      </w:r>
    </w:p>
    <w:p w:rsidR="00AE0271" w:rsidRDefault="00AE0271" w:rsidP="00AE0271">
      <w:pPr>
        <w:jc w:val="both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 xml:space="preserve">Here in Solomon’s Proverbs God gives us the answers! </w:t>
      </w:r>
    </w:p>
    <w:p w:rsidR="00AE0271" w:rsidRDefault="00AE0271" w:rsidP="00AE0271">
      <w:pPr>
        <w:jc w:val="both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 xml:space="preserve">The question before us today is this… How can we be confident that we are making the right choices? </w:t>
      </w:r>
    </w:p>
    <w:p w:rsidR="00AE0271" w:rsidRDefault="00AE0271" w:rsidP="00AE0271">
      <w:pPr>
        <w:jc w:val="both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>Decisions include choices</w:t>
      </w:r>
      <w:r w:rsidR="00E6744D">
        <w:rPr>
          <w:rFonts w:ascii="Verdana" w:hAnsi="Verdana"/>
          <w:sz w:val="28"/>
          <w:szCs w:val="28"/>
        </w:rPr>
        <w:t>,</w:t>
      </w:r>
      <w:r w:rsidRPr="00AE0271">
        <w:rPr>
          <w:rFonts w:ascii="Verdana" w:hAnsi="Verdana"/>
          <w:sz w:val="28"/>
          <w:szCs w:val="28"/>
        </w:rPr>
        <w:t xml:space="preserve"> and choices are the fruit of decisions. </w:t>
      </w:r>
    </w:p>
    <w:p w:rsidR="00AE0271" w:rsidRDefault="00AE0271" w:rsidP="00AE0271">
      <w:pPr>
        <w:jc w:val="both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 xml:space="preserve">As Christians, our decisions and choices are rooted in the Lord’s guidance in our lives. </w:t>
      </w:r>
    </w:p>
    <w:p w:rsidR="00AE0271" w:rsidRDefault="00AE0271" w:rsidP="00AE0271">
      <w:pPr>
        <w:jc w:val="both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 xml:space="preserve">Good choices result from surrendering to the wisdom, understanding and discretion of the Lord. </w:t>
      </w:r>
    </w:p>
    <w:p w:rsidR="00AE0271" w:rsidRPr="00AE0271" w:rsidRDefault="00AE0271" w:rsidP="00AE0271">
      <w:pPr>
        <w:jc w:val="both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 xml:space="preserve">Solomon addresses this issue in the Proverbs. Join me and let’s take a look… </w:t>
      </w:r>
    </w:p>
    <w:p w:rsidR="00AE0271" w:rsidRPr="00AE0271" w:rsidRDefault="00AE0271" w:rsidP="00AE0271">
      <w:pPr>
        <w:pStyle w:val="ListParagraph"/>
        <w:numPr>
          <w:ilvl w:val="0"/>
          <w:numId w:val="1"/>
        </w:numPr>
        <w:rPr>
          <w:rFonts w:ascii="Verdana" w:hAnsi="Verdana"/>
          <w:b/>
          <w:sz w:val="28"/>
          <w:szCs w:val="28"/>
          <w:u w:val="single"/>
        </w:rPr>
      </w:pPr>
      <w:r w:rsidRPr="00AE0271">
        <w:rPr>
          <w:rFonts w:ascii="Verdana" w:hAnsi="Verdana"/>
          <w:b/>
          <w:sz w:val="28"/>
          <w:szCs w:val="28"/>
          <w:u w:val="single"/>
        </w:rPr>
        <w:t xml:space="preserve">First of all, The Pursuit – 2:1-4 </w:t>
      </w:r>
    </w:p>
    <w:p w:rsidR="00AE0271" w:rsidRDefault="00AE0271" w:rsidP="00AE0271">
      <w:pPr>
        <w:pStyle w:val="ListParagraph"/>
        <w:rPr>
          <w:rFonts w:ascii="Verdana" w:hAnsi="Verdana"/>
          <w:sz w:val="28"/>
          <w:szCs w:val="28"/>
        </w:rPr>
      </w:pPr>
    </w:p>
    <w:p w:rsidR="00CB3762" w:rsidRDefault="00CB3762" w:rsidP="00CB376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CB3762">
        <w:rPr>
          <w:rFonts w:ascii="Verdana" w:eastAsia="Times New Roman" w:hAnsi="Verdana" w:cs="Times New Roman"/>
          <w:b/>
          <w:bCs/>
          <w:sz w:val="28"/>
          <w:szCs w:val="28"/>
        </w:rPr>
        <w:t xml:space="preserve">Proverbs 2:1-4 </w:t>
      </w:r>
      <w:r w:rsidRPr="00CB3762">
        <w:rPr>
          <w:rFonts w:ascii="Verdana" w:eastAsia="Times New Roman" w:hAnsi="Verdana" w:cs="Times New Roman"/>
          <w:sz w:val="28"/>
          <w:szCs w:val="28"/>
        </w:rPr>
        <w:t xml:space="preserve">My son, if thou wilt receive my words, and hide my commandments with thee; </w:t>
      </w:r>
      <w:r w:rsidRPr="00CB3762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2 </w:t>
      </w:r>
      <w:r w:rsidRPr="00CB3762">
        <w:rPr>
          <w:rFonts w:ascii="Verdana" w:eastAsia="Times New Roman" w:hAnsi="Verdana" w:cs="Times New Roman"/>
          <w:sz w:val="28"/>
          <w:szCs w:val="28"/>
        </w:rPr>
        <w:t xml:space="preserve">So that thou incline thine ear unto wisdom, </w:t>
      </w:r>
      <w:r w:rsidRPr="00CB3762">
        <w:rPr>
          <w:rFonts w:ascii="Verdana" w:eastAsia="Times New Roman" w:hAnsi="Verdana" w:cs="Times New Roman"/>
          <w:i/>
          <w:iCs/>
          <w:sz w:val="28"/>
          <w:szCs w:val="28"/>
        </w:rPr>
        <w:t>and</w:t>
      </w:r>
      <w:r w:rsidRPr="00CB3762">
        <w:rPr>
          <w:rFonts w:ascii="Verdana" w:eastAsia="Times New Roman" w:hAnsi="Verdana" w:cs="Times New Roman"/>
          <w:sz w:val="28"/>
          <w:szCs w:val="28"/>
        </w:rPr>
        <w:t xml:space="preserve"> apply thine heart to understanding; </w:t>
      </w:r>
      <w:r w:rsidRPr="00CB3762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3 </w:t>
      </w:r>
      <w:r w:rsidRPr="00CB3762">
        <w:rPr>
          <w:rFonts w:ascii="Verdana" w:eastAsia="Times New Roman" w:hAnsi="Verdana" w:cs="Times New Roman"/>
          <w:sz w:val="28"/>
          <w:szCs w:val="28"/>
        </w:rPr>
        <w:t xml:space="preserve">Yea, if thou criest after knowledge, </w:t>
      </w:r>
      <w:r w:rsidRPr="00CB3762">
        <w:rPr>
          <w:rFonts w:ascii="Verdana" w:eastAsia="Times New Roman" w:hAnsi="Verdana" w:cs="Times New Roman"/>
          <w:i/>
          <w:iCs/>
          <w:sz w:val="28"/>
          <w:szCs w:val="28"/>
        </w:rPr>
        <w:t>and</w:t>
      </w:r>
      <w:r w:rsidRPr="00CB3762">
        <w:rPr>
          <w:rFonts w:ascii="Verdana" w:eastAsia="Times New Roman" w:hAnsi="Verdana" w:cs="Times New Roman"/>
          <w:sz w:val="28"/>
          <w:szCs w:val="28"/>
        </w:rPr>
        <w:t xml:space="preserve"> liftest up thy voice for understanding; </w:t>
      </w:r>
      <w:r w:rsidRPr="00CB3762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4 </w:t>
      </w:r>
      <w:r w:rsidRPr="00CB3762">
        <w:rPr>
          <w:rFonts w:ascii="Verdana" w:eastAsia="Times New Roman" w:hAnsi="Verdana" w:cs="Times New Roman"/>
          <w:sz w:val="28"/>
          <w:szCs w:val="28"/>
        </w:rPr>
        <w:t xml:space="preserve">If thou seekest her as silver, and searchest for her as </w:t>
      </w:r>
      <w:r w:rsidRPr="00CB3762">
        <w:rPr>
          <w:rFonts w:ascii="Verdana" w:eastAsia="Times New Roman" w:hAnsi="Verdana" w:cs="Times New Roman"/>
          <w:i/>
          <w:iCs/>
          <w:sz w:val="28"/>
          <w:szCs w:val="28"/>
        </w:rPr>
        <w:t>for</w:t>
      </w:r>
      <w:r w:rsidRPr="00CB3762">
        <w:rPr>
          <w:rFonts w:ascii="Verdana" w:eastAsia="Times New Roman" w:hAnsi="Verdana" w:cs="Times New Roman"/>
          <w:sz w:val="28"/>
          <w:szCs w:val="28"/>
        </w:rPr>
        <w:t xml:space="preserve"> hid treasures; </w:t>
      </w:r>
    </w:p>
    <w:p w:rsidR="00D21861" w:rsidRPr="00D21861" w:rsidRDefault="00D21861" w:rsidP="00D21861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885EAA" w:rsidRPr="00B05159" w:rsidRDefault="00D21861" w:rsidP="00B05159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8"/>
          <w:szCs w:val="28"/>
        </w:rPr>
      </w:pPr>
      <w:r w:rsidRPr="00D21861">
        <w:rPr>
          <w:rFonts w:ascii="Verdana" w:hAnsi="Verdana"/>
          <w:b/>
          <w:i/>
          <w:sz w:val="28"/>
          <w:szCs w:val="28"/>
          <w:u w:val="single"/>
        </w:rPr>
        <w:t>Proverbs</w:t>
      </w:r>
      <w:r>
        <w:rPr>
          <w:rFonts w:ascii="Verdana" w:hAnsi="Verdana"/>
          <w:sz w:val="28"/>
          <w:szCs w:val="28"/>
        </w:rPr>
        <w:t xml:space="preserve"> is all about t</w:t>
      </w:r>
      <w:r w:rsidRPr="00AE0271">
        <w:rPr>
          <w:rFonts w:ascii="Verdana" w:hAnsi="Verdana"/>
          <w:sz w:val="28"/>
          <w:szCs w:val="28"/>
        </w:rPr>
        <w:t>he clear idea of the way and habit of the godly life in a form that can be taught to children, but which is intended to be executed in one’s adult life. In Proverbs it is not “live and learn,” but “learn and live.” [Bruce Waltke]</w:t>
      </w:r>
    </w:p>
    <w:p w:rsidR="00AE0271" w:rsidRPr="00AE0271" w:rsidRDefault="00AE0271" w:rsidP="00AE0271">
      <w:pPr>
        <w:pStyle w:val="ListParagraph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lastRenderedPageBreak/>
        <w:t xml:space="preserve">The </w:t>
      </w:r>
      <w:r w:rsidRPr="00AE0271">
        <w:rPr>
          <w:rFonts w:ascii="Verdana" w:hAnsi="Verdana"/>
          <w:b/>
          <w:sz w:val="28"/>
          <w:szCs w:val="28"/>
          <w:u w:val="single"/>
        </w:rPr>
        <w:t>Condition</w:t>
      </w:r>
      <w:r w:rsidRPr="00AE0271">
        <w:rPr>
          <w:rFonts w:ascii="Verdana" w:hAnsi="Verdana"/>
          <w:sz w:val="28"/>
          <w:szCs w:val="28"/>
        </w:rPr>
        <w:t xml:space="preserve"> – “If” = 3 times  </w:t>
      </w:r>
    </w:p>
    <w:p w:rsidR="00AE0271" w:rsidRPr="00AE0271" w:rsidRDefault="00AE0271" w:rsidP="00AE0271">
      <w:pPr>
        <w:pStyle w:val="ListParagraph"/>
        <w:ind w:left="1080"/>
        <w:rPr>
          <w:rFonts w:ascii="Verdana" w:hAnsi="Verdana"/>
          <w:sz w:val="28"/>
          <w:szCs w:val="28"/>
        </w:rPr>
      </w:pPr>
    </w:p>
    <w:p w:rsidR="00D21861" w:rsidRPr="00D21861" w:rsidRDefault="00AE0271" w:rsidP="00D21861">
      <w:pPr>
        <w:pStyle w:val="ListParagraph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 xml:space="preserve">The </w:t>
      </w:r>
      <w:r w:rsidRPr="00AE0271">
        <w:rPr>
          <w:rFonts w:ascii="Verdana" w:hAnsi="Verdana"/>
          <w:b/>
          <w:sz w:val="28"/>
          <w:szCs w:val="28"/>
          <w:u w:val="single"/>
        </w:rPr>
        <w:t>Challenge</w:t>
      </w:r>
      <w:r w:rsidR="00944807">
        <w:rPr>
          <w:rFonts w:ascii="Verdana" w:hAnsi="Verdana"/>
          <w:sz w:val="28"/>
          <w:szCs w:val="28"/>
        </w:rPr>
        <w:t xml:space="preserve"> - Requires action/effort! This includes:</w:t>
      </w:r>
    </w:p>
    <w:p w:rsidR="00D21861" w:rsidRPr="00D21861" w:rsidRDefault="00D21861" w:rsidP="00D21861">
      <w:pPr>
        <w:pStyle w:val="ListParagraph"/>
        <w:ind w:left="1440"/>
        <w:rPr>
          <w:rFonts w:ascii="Verdana" w:hAnsi="Verdana"/>
          <w:sz w:val="28"/>
          <w:szCs w:val="28"/>
        </w:rPr>
      </w:pPr>
    </w:p>
    <w:p w:rsidR="00AE0271" w:rsidRPr="00AE0271" w:rsidRDefault="008A79DD" w:rsidP="00AE0271">
      <w:pPr>
        <w:pStyle w:val="ListParagraph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-872993</wp:posOffset>
                </wp:positionH>
                <wp:positionV relativeFrom="paragraph">
                  <wp:posOffset>152257</wp:posOffset>
                </wp:positionV>
                <wp:extent cx="1423358" cy="983412"/>
                <wp:effectExtent l="0" t="0" r="2476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358" cy="9834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9DD" w:rsidRPr="008A79DD" w:rsidRDefault="008A79DD" w:rsidP="008A79D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A79DD">
                              <w:rPr>
                                <w:b/>
                              </w:rPr>
                              <w:t>Jesus often spoke these words, “He that hat</w:t>
                            </w:r>
                            <w:r>
                              <w:rPr>
                                <w:b/>
                              </w:rPr>
                              <w:t xml:space="preserve">h an </w:t>
                            </w:r>
                            <w:r w:rsidRPr="008A79DD">
                              <w:rPr>
                                <w:b/>
                              </w:rPr>
                              <w:t>ear to hear, let him hear!”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68.75pt;margin-top:12pt;width:112.1pt;height: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" fillcolor="white [3201]" strokecolor="#f79646 [3209]" strokeweight="2pt">
                <v:textbox>
                  <w:txbxContent>
                    <w:p w:rsidR="008A79DD" w:rsidRPr="008A79DD" w:rsidRDefault="008A79DD" w:rsidP="008A79DD">
                      <w:pPr>
                        <w:jc w:val="center"/>
                        <w:rPr>
                          <w:b/>
                        </w:rPr>
                      </w:pPr>
                      <w:r w:rsidRPr="008A79DD">
                        <w:rPr>
                          <w:b/>
                        </w:rPr>
                        <w:t>Jesus often spoke these words, “He that hat</w:t>
                      </w:r>
                      <w:r>
                        <w:rPr>
                          <w:b/>
                        </w:rPr>
                        <w:t xml:space="preserve">h an </w:t>
                      </w:r>
                      <w:r w:rsidRPr="008A79DD">
                        <w:rPr>
                          <w:b/>
                        </w:rPr>
                        <w:t>ear to hear, let him hear!”</w:t>
                      </w:r>
                    </w:p>
                  </w:txbxContent>
                </v:textbox>
              </v:rect>
            </w:pict>
          </mc:Fallback>
        </mc:AlternateContent>
      </w:r>
      <w:r w:rsidR="00944807">
        <w:rPr>
          <w:rFonts w:ascii="Verdana" w:hAnsi="Verdana"/>
          <w:b/>
          <w:sz w:val="28"/>
          <w:szCs w:val="28"/>
        </w:rPr>
        <w:t xml:space="preserve">The </w:t>
      </w:r>
      <w:r w:rsidR="00AE0271" w:rsidRPr="00E6744D">
        <w:rPr>
          <w:rFonts w:ascii="Verdana" w:hAnsi="Verdana"/>
          <w:b/>
          <w:sz w:val="28"/>
          <w:szCs w:val="28"/>
          <w:u w:val="single"/>
        </w:rPr>
        <w:t>C</w:t>
      </w:r>
      <w:r w:rsidR="00A97E3A" w:rsidRPr="00E6744D">
        <w:rPr>
          <w:rFonts w:ascii="Verdana" w:hAnsi="Verdana"/>
          <w:b/>
          <w:sz w:val="28"/>
          <w:szCs w:val="28"/>
          <w:u w:val="single"/>
        </w:rPr>
        <w:t>onsumption</w:t>
      </w:r>
      <w:r w:rsidR="00A97E3A">
        <w:rPr>
          <w:rFonts w:ascii="Verdana" w:hAnsi="Verdana"/>
          <w:b/>
          <w:sz w:val="28"/>
          <w:szCs w:val="28"/>
        </w:rPr>
        <w:t xml:space="preserve"> of</w:t>
      </w:r>
      <w:r w:rsidR="00AE0271" w:rsidRPr="00AE0271">
        <w:rPr>
          <w:rFonts w:ascii="Verdana" w:hAnsi="Verdana"/>
          <w:sz w:val="28"/>
          <w:szCs w:val="28"/>
        </w:rPr>
        <w:t>_________________________</w:t>
      </w:r>
      <w:r w:rsidR="00944807">
        <w:rPr>
          <w:rFonts w:ascii="Verdana" w:hAnsi="Verdana"/>
          <w:sz w:val="28"/>
          <w:szCs w:val="28"/>
        </w:rPr>
        <w:t>____</w:t>
      </w:r>
    </w:p>
    <w:p w:rsidR="00AE0271" w:rsidRPr="00AE0271" w:rsidRDefault="00AE0271" w:rsidP="00AE0271">
      <w:pPr>
        <w:pStyle w:val="ListParagraph"/>
        <w:ind w:left="1440"/>
        <w:rPr>
          <w:rFonts w:ascii="Verdana" w:hAnsi="Verdana"/>
          <w:sz w:val="28"/>
          <w:szCs w:val="28"/>
        </w:rPr>
      </w:pPr>
    </w:p>
    <w:p w:rsidR="00AE0271" w:rsidRDefault="00944807" w:rsidP="00AE0271">
      <w:pPr>
        <w:pStyle w:val="ListParagraph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The </w:t>
      </w:r>
      <w:r w:rsidR="00AE0271" w:rsidRPr="00E6744D">
        <w:rPr>
          <w:rFonts w:ascii="Verdana" w:hAnsi="Verdana"/>
          <w:b/>
          <w:sz w:val="28"/>
          <w:szCs w:val="28"/>
          <w:u w:val="single"/>
        </w:rPr>
        <w:t>Internalization</w:t>
      </w:r>
      <w:r w:rsidR="00A97E3A">
        <w:rPr>
          <w:rFonts w:ascii="Verdana" w:hAnsi="Verdana"/>
          <w:b/>
          <w:sz w:val="28"/>
          <w:szCs w:val="28"/>
        </w:rPr>
        <w:t xml:space="preserve"> of</w:t>
      </w:r>
      <w:r w:rsidR="00AE0271" w:rsidRPr="00AE0271">
        <w:rPr>
          <w:rFonts w:ascii="Verdana" w:hAnsi="Verdana"/>
          <w:sz w:val="28"/>
          <w:szCs w:val="28"/>
        </w:rPr>
        <w:t>________________________</w:t>
      </w:r>
      <w:r>
        <w:rPr>
          <w:rFonts w:ascii="Verdana" w:hAnsi="Verdana"/>
          <w:sz w:val="28"/>
          <w:szCs w:val="28"/>
        </w:rPr>
        <w:t>__</w:t>
      </w:r>
    </w:p>
    <w:p w:rsidR="00D40124" w:rsidRPr="00D40124" w:rsidRDefault="00D40124" w:rsidP="00D40124">
      <w:pPr>
        <w:pStyle w:val="ListParagrap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D40124" w:rsidRPr="00C84FCA" w:rsidRDefault="00C84FCA" w:rsidP="00C84FCA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3448C" wp14:editId="01C97A51">
                <wp:simplePos x="0" y="0"/>
                <wp:positionH relativeFrom="column">
                  <wp:posOffset>-959257</wp:posOffset>
                </wp:positionH>
                <wp:positionV relativeFrom="paragraph">
                  <wp:posOffset>434556</wp:posOffset>
                </wp:positionV>
                <wp:extent cx="1768415" cy="577969"/>
                <wp:effectExtent l="0" t="0" r="2286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5779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C31" w:rsidRPr="00C84FCA" w:rsidRDefault="005E2C31" w:rsidP="005E2C3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84FCA">
                              <w:rPr>
                                <w:b/>
                                <w:sz w:val="24"/>
                                <w:szCs w:val="24"/>
                              </w:rPr>
                              <w:t>Those with ears to</w:t>
                            </w:r>
                            <w:r w:rsidR="00F57E02" w:rsidRPr="00C84F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hear have</w:t>
                            </w:r>
                            <w:r w:rsidRPr="00C84F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 heart to receive!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75.55pt;margin-top:34.2pt;width:139.2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" fillcolor="white [3201]" strokecolor="#f79646 [3209]" strokeweight="2pt">
                <v:textbox>
                  <w:txbxContent>
                    <w:p w:rsidR="005E2C31" w:rsidRPr="00C84FCA" w:rsidRDefault="005E2C31" w:rsidP="005E2C3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84FCA">
                        <w:rPr>
                          <w:b/>
                          <w:sz w:val="24"/>
                          <w:szCs w:val="24"/>
                        </w:rPr>
                        <w:t>Those with ears to</w:t>
                      </w:r>
                      <w:r w:rsidR="00F57E02" w:rsidRPr="00C84FCA">
                        <w:rPr>
                          <w:b/>
                          <w:sz w:val="24"/>
                          <w:szCs w:val="24"/>
                        </w:rPr>
                        <w:t xml:space="preserve"> hear have</w:t>
                      </w:r>
                      <w:r w:rsidRPr="00C84FCA">
                        <w:rPr>
                          <w:b/>
                          <w:sz w:val="24"/>
                          <w:szCs w:val="24"/>
                        </w:rPr>
                        <w:t xml:space="preserve"> a heart to receive!</w:t>
                      </w:r>
                    </w:p>
                  </w:txbxContent>
                </v:textbox>
              </v:rect>
            </w:pict>
          </mc:Fallback>
        </mc:AlternateContent>
      </w:r>
      <w:r w:rsidR="00D40124" w:rsidRPr="00C84FCA">
        <w:rPr>
          <w:rFonts w:ascii="Verdana" w:hAnsi="Verdana"/>
          <w:b/>
          <w:bCs/>
          <w:sz w:val="28"/>
          <w:szCs w:val="28"/>
        </w:rPr>
        <w:t xml:space="preserve">Colossians 3:16-17 </w:t>
      </w:r>
      <w:r>
        <w:rPr>
          <w:rFonts w:ascii="Verdana" w:hAnsi="Verdana"/>
          <w:sz w:val="28"/>
          <w:szCs w:val="28"/>
        </w:rPr>
        <w:t>Let the W</w:t>
      </w:r>
      <w:r w:rsidR="00D40124" w:rsidRPr="00C84FCA">
        <w:rPr>
          <w:rFonts w:ascii="Verdana" w:hAnsi="Verdana"/>
          <w:sz w:val="28"/>
          <w:szCs w:val="28"/>
        </w:rPr>
        <w:t xml:space="preserve">ord of Christ </w:t>
      </w:r>
      <w:r w:rsidR="00D40124" w:rsidRPr="00364BB1">
        <w:rPr>
          <w:rFonts w:ascii="Verdana" w:hAnsi="Verdana"/>
          <w:i/>
          <w:sz w:val="28"/>
          <w:szCs w:val="28"/>
          <w:u w:val="dotDash"/>
        </w:rPr>
        <w:t>dwell in you richly</w:t>
      </w:r>
      <w:r w:rsidR="00D40124" w:rsidRPr="00C84FCA">
        <w:rPr>
          <w:rFonts w:ascii="Verdana" w:hAnsi="Verdana"/>
          <w:sz w:val="28"/>
          <w:szCs w:val="28"/>
        </w:rPr>
        <w:t xml:space="preserve"> in all wisdom; teaching and admonishing one another in psalms and hymns and spiritual songs, singing with gra</w:t>
      </w:r>
      <w:r w:rsidRPr="00C84FCA">
        <w:rPr>
          <w:rFonts w:ascii="Verdana" w:hAnsi="Verdana"/>
          <w:sz w:val="28"/>
          <w:szCs w:val="28"/>
        </w:rPr>
        <w:t xml:space="preserve">ce in your hearts to the Lord. </w:t>
      </w:r>
      <w:r w:rsidR="00D40124" w:rsidRPr="00C84FCA">
        <w:rPr>
          <w:rFonts w:ascii="Verdana" w:hAnsi="Verdana"/>
          <w:sz w:val="28"/>
          <w:szCs w:val="28"/>
          <w:vertAlign w:val="superscript"/>
        </w:rPr>
        <w:t xml:space="preserve">17 </w:t>
      </w:r>
      <w:r w:rsidR="00D40124" w:rsidRPr="00C84FCA">
        <w:rPr>
          <w:rFonts w:ascii="Verdana" w:hAnsi="Verdana"/>
          <w:sz w:val="28"/>
          <w:szCs w:val="28"/>
        </w:rPr>
        <w:t xml:space="preserve">And whatsoever ye do in word or deed, </w:t>
      </w:r>
      <w:r w:rsidR="00D40124" w:rsidRPr="00C84FCA">
        <w:rPr>
          <w:rFonts w:ascii="Verdana" w:hAnsi="Verdana"/>
          <w:i/>
          <w:iCs/>
          <w:sz w:val="28"/>
          <w:szCs w:val="28"/>
        </w:rPr>
        <w:t>do</w:t>
      </w:r>
      <w:r w:rsidR="00D40124" w:rsidRPr="00C84FCA">
        <w:rPr>
          <w:rFonts w:ascii="Verdana" w:hAnsi="Verdana"/>
          <w:sz w:val="28"/>
          <w:szCs w:val="28"/>
        </w:rPr>
        <w:t xml:space="preserve"> all in the name of the Lord Jesus, giving thanks to God and the Father by him.</w:t>
      </w:r>
    </w:p>
    <w:p w:rsidR="00C84FCA" w:rsidRPr="00C84FCA" w:rsidRDefault="00C84FCA" w:rsidP="00C84FCA">
      <w:pPr>
        <w:pStyle w:val="ListParagraph"/>
        <w:ind w:left="1440"/>
        <w:rPr>
          <w:rFonts w:ascii="Verdana" w:hAnsi="Verdana"/>
          <w:sz w:val="28"/>
          <w:szCs w:val="28"/>
        </w:rPr>
      </w:pPr>
    </w:p>
    <w:p w:rsidR="00CB3762" w:rsidRPr="00CB3762" w:rsidRDefault="00944807" w:rsidP="00CB3762">
      <w:pPr>
        <w:pStyle w:val="ListParagraph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The </w:t>
      </w:r>
      <w:r w:rsidR="00AE0271" w:rsidRPr="00E6744D">
        <w:rPr>
          <w:rFonts w:ascii="Verdana" w:hAnsi="Verdana"/>
          <w:b/>
          <w:sz w:val="28"/>
          <w:szCs w:val="28"/>
          <w:u w:val="single"/>
        </w:rPr>
        <w:t>Transformation</w:t>
      </w:r>
      <w:r w:rsidR="00A97E3A">
        <w:rPr>
          <w:rFonts w:ascii="Verdana" w:hAnsi="Verdana"/>
          <w:b/>
          <w:sz w:val="28"/>
          <w:szCs w:val="28"/>
        </w:rPr>
        <w:t xml:space="preserve"> of</w:t>
      </w:r>
      <w:r w:rsidR="00AE0271" w:rsidRPr="00AE0271">
        <w:rPr>
          <w:rFonts w:ascii="Verdana" w:hAnsi="Verdana"/>
          <w:sz w:val="28"/>
          <w:szCs w:val="28"/>
        </w:rPr>
        <w:t>_________________________</w:t>
      </w:r>
      <w:r>
        <w:rPr>
          <w:rFonts w:ascii="Verdana" w:hAnsi="Verdana"/>
          <w:sz w:val="28"/>
          <w:szCs w:val="28"/>
        </w:rPr>
        <w:t>__</w:t>
      </w:r>
    </w:p>
    <w:p w:rsidR="00CB3762" w:rsidRPr="00CB3762" w:rsidRDefault="00CB3762" w:rsidP="00CB3762">
      <w:pPr>
        <w:pStyle w:val="ListParagraph"/>
        <w:ind w:left="1440"/>
        <w:rPr>
          <w:rFonts w:ascii="Verdana" w:hAnsi="Verdana"/>
          <w:sz w:val="28"/>
          <w:szCs w:val="28"/>
        </w:rPr>
      </w:pPr>
    </w:p>
    <w:p w:rsidR="00FD3431" w:rsidRPr="00C84FCA" w:rsidRDefault="00944807" w:rsidP="00FD3431">
      <w:pPr>
        <w:pStyle w:val="ListParagraph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The </w:t>
      </w:r>
      <w:r w:rsidR="00AE0271" w:rsidRPr="00E6744D">
        <w:rPr>
          <w:rFonts w:ascii="Verdana" w:hAnsi="Verdana"/>
          <w:b/>
          <w:sz w:val="28"/>
          <w:szCs w:val="28"/>
          <w:u w:val="single"/>
        </w:rPr>
        <w:t>Application</w:t>
      </w:r>
      <w:r w:rsidR="00A97E3A">
        <w:rPr>
          <w:rFonts w:ascii="Verdana" w:hAnsi="Verdana"/>
          <w:b/>
          <w:sz w:val="28"/>
          <w:szCs w:val="28"/>
        </w:rPr>
        <w:t xml:space="preserve"> of</w:t>
      </w:r>
      <w:r w:rsidR="00AE0271" w:rsidRPr="00AE0271">
        <w:rPr>
          <w:rFonts w:ascii="Verdana" w:hAnsi="Verdana"/>
          <w:sz w:val="28"/>
          <w:szCs w:val="28"/>
        </w:rPr>
        <w:t>________________________</w:t>
      </w:r>
      <w:r>
        <w:rPr>
          <w:rFonts w:ascii="Verdana" w:hAnsi="Verdana"/>
          <w:sz w:val="28"/>
          <w:szCs w:val="28"/>
        </w:rPr>
        <w:t>______</w:t>
      </w:r>
    </w:p>
    <w:p w:rsidR="00C84FCA" w:rsidRDefault="00C84FCA" w:rsidP="00C84FCA">
      <w:pPr>
        <w:pStyle w:val="ListParagraph"/>
        <w:ind w:left="1080"/>
        <w:rPr>
          <w:rFonts w:ascii="Verdana" w:hAnsi="Verdana"/>
          <w:b/>
          <w:sz w:val="28"/>
          <w:szCs w:val="28"/>
          <w:u w:val="single"/>
        </w:rPr>
      </w:pPr>
    </w:p>
    <w:p w:rsidR="00E15E3B" w:rsidRPr="00AE0271" w:rsidRDefault="00E15E3B" w:rsidP="00E15E3B">
      <w:pPr>
        <w:pStyle w:val="ListParagraph"/>
        <w:numPr>
          <w:ilvl w:val="0"/>
          <w:numId w:val="5"/>
        </w:numPr>
        <w:rPr>
          <w:rFonts w:ascii="Verdana" w:hAnsi="Verdana"/>
          <w:b/>
          <w:sz w:val="28"/>
          <w:szCs w:val="28"/>
          <w:u w:val="single"/>
        </w:rPr>
      </w:pPr>
      <w:r w:rsidRPr="00AE0271">
        <w:rPr>
          <w:rFonts w:ascii="Verdana" w:hAnsi="Verdana"/>
          <w:b/>
          <w:sz w:val="28"/>
          <w:szCs w:val="28"/>
          <w:u w:val="single"/>
        </w:rPr>
        <w:t>First of all, The Pursuit</w:t>
      </w:r>
      <w:r>
        <w:rPr>
          <w:rFonts w:ascii="Verdana" w:hAnsi="Verdana"/>
          <w:b/>
          <w:sz w:val="28"/>
          <w:szCs w:val="28"/>
          <w:u w:val="single"/>
        </w:rPr>
        <w:t xml:space="preserve"> of Godly Wisdom</w:t>
      </w:r>
      <w:r w:rsidRPr="00AE0271">
        <w:rPr>
          <w:rFonts w:ascii="Verdana" w:hAnsi="Verdana"/>
          <w:b/>
          <w:sz w:val="28"/>
          <w:szCs w:val="28"/>
          <w:u w:val="single"/>
        </w:rPr>
        <w:t xml:space="preserve"> – 2:1-4 </w:t>
      </w:r>
    </w:p>
    <w:p w:rsidR="00E15E3B" w:rsidRPr="00AE0271" w:rsidRDefault="00E15E3B" w:rsidP="00AE0271">
      <w:pPr>
        <w:rPr>
          <w:rFonts w:ascii="Verdana" w:hAnsi="Verdana"/>
          <w:sz w:val="28"/>
          <w:szCs w:val="28"/>
        </w:rPr>
      </w:pPr>
    </w:p>
    <w:p w:rsidR="00AE0271" w:rsidRDefault="00AE0271" w:rsidP="00AE0271">
      <w:pPr>
        <w:pStyle w:val="ListParagraph"/>
        <w:numPr>
          <w:ilvl w:val="0"/>
          <w:numId w:val="1"/>
        </w:numPr>
        <w:rPr>
          <w:rFonts w:ascii="Verdana" w:hAnsi="Verdana"/>
          <w:b/>
          <w:sz w:val="28"/>
          <w:szCs w:val="28"/>
          <w:u w:val="single"/>
        </w:rPr>
      </w:pPr>
      <w:r w:rsidRPr="00AE0271">
        <w:rPr>
          <w:rFonts w:ascii="Verdana" w:hAnsi="Verdana"/>
          <w:b/>
          <w:sz w:val="28"/>
          <w:szCs w:val="28"/>
          <w:u w:val="single"/>
        </w:rPr>
        <w:t>Secondly, The Process</w:t>
      </w:r>
      <w:r w:rsidR="00E15E3B">
        <w:rPr>
          <w:rFonts w:ascii="Verdana" w:hAnsi="Verdana"/>
          <w:b/>
          <w:sz w:val="28"/>
          <w:szCs w:val="28"/>
          <w:u w:val="single"/>
        </w:rPr>
        <w:t xml:space="preserve"> of Godly Wisdom</w:t>
      </w:r>
      <w:r w:rsidRPr="00AE0271">
        <w:rPr>
          <w:rFonts w:ascii="Verdana" w:hAnsi="Verdana"/>
          <w:b/>
          <w:sz w:val="28"/>
          <w:szCs w:val="28"/>
          <w:u w:val="single"/>
        </w:rPr>
        <w:t xml:space="preserve"> – 2:5-22</w:t>
      </w:r>
    </w:p>
    <w:p w:rsidR="00610CA8" w:rsidRDefault="00610CA8" w:rsidP="00610CA8">
      <w:pPr>
        <w:pStyle w:val="ListParagraph"/>
        <w:rPr>
          <w:rFonts w:ascii="Verdana" w:hAnsi="Verdana"/>
          <w:b/>
          <w:sz w:val="28"/>
          <w:szCs w:val="28"/>
          <w:u w:val="single"/>
        </w:rPr>
      </w:pPr>
    </w:p>
    <w:p w:rsidR="00610CA8" w:rsidRPr="00610CA8" w:rsidRDefault="00610CA8" w:rsidP="00610CA8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sz w:val="28"/>
          <w:szCs w:val="28"/>
          <w:u w:val="single"/>
        </w:rPr>
      </w:pPr>
      <w:r w:rsidRPr="00610CA8">
        <w:rPr>
          <w:rFonts w:ascii="Verdana" w:eastAsia="Times New Roman" w:hAnsi="Verdana" w:cs="Times New Roman"/>
          <w:b/>
          <w:bCs/>
          <w:sz w:val="28"/>
          <w:szCs w:val="28"/>
        </w:rPr>
        <w:t xml:space="preserve">Proverbs 2:5-22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Then shalt thou understand the fear of the </w:t>
      </w:r>
      <w:r w:rsidRPr="00610CA8">
        <w:rPr>
          <w:rFonts w:ascii="Verdana" w:eastAsia="Times New Roman" w:hAnsi="Verdana" w:cs="Times New Roman"/>
          <w:smallCaps/>
          <w:sz w:val="28"/>
          <w:szCs w:val="28"/>
        </w:rPr>
        <w:t>LORD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, and find the knowledge of God.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6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For the </w:t>
      </w:r>
      <w:r w:rsidRPr="00610CA8">
        <w:rPr>
          <w:rFonts w:ascii="Verdana" w:eastAsia="Times New Roman" w:hAnsi="Verdana" w:cs="Times New Roman"/>
          <w:smallCaps/>
          <w:sz w:val="28"/>
          <w:szCs w:val="28"/>
        </w:rPr>
        <w:t>LORD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 giveth wisdom: out of his mouth </w:t>
      </w:r>
      <w:r w:rsidRPr="00610CA8">
        <w:rPr>
          <w:rFonts w:ascii="Verdana" w:eastAsia="Times New Roman" w:hAnsi="Verdana" w:cs="Times New Roman"/>
          <w:i/>
          <w:iCs/>
          <w:sz w:val="28"/>
          <w:szCs w:val="28"/>
        </w:rPr>
        <w:t>cometh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 knowledge and understanding.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7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He layeth up sound wisdom for the righteous: </w:t>
      </w:r>
      <w:r w:rsidRPr="00610CA8">
        <w:rPr>
          <w:rFonts w:ascii="Verdana" w:eastAsia="Times New Roman" w:hAnsi="Verdana" w:cs="Times New Roman"/>
          <w:i/>
          <w:iCs/>
          <w:sz w:val="28"/>
          <w:szCs w:val="28"/>
        </w:rPr>
        <w:t>he is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 a buckler to them that walk uprightly.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8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He keepeth the paths of judgment, and preserveth the way of his saints.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9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Then shalt thou understand righteousness, and judgment, and equity; </w:t>
      </w:r>
      <w:r w:rsidRPr="00610CA8">
        <w:rPr>
          <w:rFonts w:ascii="Verdana" w:eastAsia="Times New Roman" w:hAnsi="Verdana" w:cs="Times New Roman"/>
          <w:i/>
          <w:iCs/>
          <w:sz w:val="28"/>
          <w:szCs w:val="28"/>
        </w:rPr>
        <w:t>yea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, every good path.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10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When wisdom entereth into thine heart, and knowledge is pleasant unto thy soul;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11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Discretion shall preserve thee, understanding shall keep thee: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12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To deliver thee from the way of the evil </w:t>
      </w:r>
      <w:r w:rsidRPr="00610CA8">
        <w:rPr>
          <w:rFonts w:ascii="Verdana" w:eastAsia="Times New Roman" w:hAnsi="Verdana" w:cs="Times New Roman"/>
          <w:i/>
          <w:iCs/>
          <w:sz w:val="28"/>
          <w:szCs w:val="28"/>
        </w:rPr>
        <w:t>man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, from the man that speaketh froward things;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13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Who leave the paths of uprightness, to walk in the ways of darkness;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14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Who rejoice to do evil, </w:t>
      </w:r>
      <w:r w:rsidRPr="00610CA8">
        <w:rPr>
          <w:rFonts w:ascii="Verdana" w:eastAsia="Times New Roman" w:hAnsi="Verdana" w:cs="Times New Roman"/>
          <w:i/>
          <w:iCs/>
          <w:sz w:val="28"/>
          <w:szCs w:val="28"/>
        </w:rPr>
        <w:t>and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 delight in the frowardness of the wicked;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15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Whose ways </w:t>
      </w:r>
      <w:r w:rsidRPr="00610CA8">
        <w:rPr>
          <w:rFonts w:ascii="Verdana" w:eastAsia="Times New Roman" w:hAnsi="Verdana" w:cs="Times New Roman"/>
          <w:i/>
          <w:iCs/>
          <w:sz w:val="28"/>
          <w:szCs w:val="28"/>
        </w:rPr>
        <w:t>are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 crooked, and </w:t>
      </w:r>
      <w:r w:rsidRPr="00610CA8">
        <w:rPr>
          <w:rFonts w:ascii="Verdana" w:eastAsia="Times New Roman" w:hAnsi="Verdana" w:cs="Times New Roman"/>
          <w:i/>
          <w:iCs/>
          <w:sz w:val="28"/>
          <w:szCs w:val="28"/>
        </w:rPr>
        <w:t>they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 froward in their paths: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16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To deliver thee from the strange woman, </w:t>
      </w:r>
      <w:r w:rsidRPr="00610CA8">
        <w:rPr>
          <w:rFonts w:ascii="Verdana" w:eastAsia="Times New Roman" w:hAnsi="Verdana" w:cs="Times New Roman"/>
          <w:i/>
          <w:iCs/>
          <w:sz w:val="28"/>
          <w:szCs w:val="28"/>
        </w:rPr>
        <w:t>even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 from the stranger </w:t>
      </w:r>
      <w:r w:rsidRPr="00610CA8">
        <w:rPr>
          <w:rFonts w:ascii="Verdana" w:eastAsia="Times New Roman" w:hAnsi="Verdana" w:cs="Times New Roman"/>
          <w:i/>
          <w:iCs/>
          <w:sz w:val="28"/>
          <w:szCs w:val="28"/>
        </w:rPr>
        <w:t>which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 flattereth with her words;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17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Which forsaketh the guide of her youth, and forgetteth the covenant of her God.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18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For her house inclineth unto death, and her paths unto the dead.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19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None that go unto her return again, neither take they hold of the paths of life.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20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That thou mayest walk in the way of good </w:t>
      </w:r>
      <w:r w:rsidRPr="00610CA8">
        <w:rPr>
          <w:rFonts w:ascii="Verdana" w:eastAsia="Times New Roman" w:hAnsi="Verdana" w:cs="Times New Roman"/>
          <w:i/>
          <w:iCs/>
          <w:sz w:val="28"/>
          <w:szCs w:val="28"/>
        </w:rPr>
        <w:t>men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, and keep the paths of the righteous.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21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For the upright shall dwell in the land, and the perfect shall remain in it. </w:t>
      </w:r>
      <w:r w:rsidRPr="00610CA8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22 </w:t>
      </w:r>
      <w:r w:rsidRPr="00610CA8">
        <w:rPr>
          <w:rFonts w:ascii="Verdana" w:eastAsia="Times New Roman" w:hAnsi="Verdana" w:cs="Times New Roman"/>
          <w:sz w:val="28"/>
          <w:szCs w:val="28"/>
        </w:rPr>
        <w:t xml:space="preserve">But the wicked shall be cut off from the earth, and the transgressors shall be rooted out of it. </w:t>
      </w:r>
    </w:p>
    <w:p w:rsidR="00610CA8" w:rsidRDefault="00610CA8" w:rsidP="00610CA8">
      <w:pPr>
        <w:pStyle w:val="ListParagraph"/>
        <w:ind w:left="1800"/>
        <w:rPr>
          <w:rFonts w:ascii="Verdana" w:hAnsi="Verdana"/>
          <w:sz w:val="28"/>
          <w:szCs w:val="28"/>
        </w:rPr>
      </w:pPr>
    </w:p>
    <w:p w:rsidR="00AE0271" w:rsidRPr="002E72BC" w:rsidRDefault="00AE0271" w:rsidP="002E72B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 xml:space="preserve">The </w:t>
      </w:r>
      <w:r w:rsidRPr="00AE0271">
        <w:rPr>
          <w:rFonts w:ascii="Verdana" w:hAnsi="Verdana"/>
          <w:b/>
          <w:sz w:val="28"/>
          <w:szCs w:val="28"/>
          <w:u w:val="single"/>
        </w:rPr>
        <w:t>Characteristics</w:t>
      </w:r>
      <w:r w:rsidRPr="00AE0271">
        <w:rPr>
          <w:rFonts w:ascii="Verdana" w:hAnsi="Verdana"/>
          <w:sz w:val="28"/>
          <w:szCs w:val="28"/>
        </w:rPr>
        <w:t xml:space="preserve"> – 2:5-9</w:t>
      </w:r>
    </w:p>
    <w:p w:rsidR="00AE0271" w:rsidRPr="00AE0271" w:rsidRDefault="00AE0271" w:rsidP="00AE0271">
      <w:pPr>
        <w:pStyle w:val="ListParagraph"/>
        <w:rPr>
          <w:rFonts w:ascii="Verdana" w:hAnsi="Verdana"/>
          <w:sz w:val="28"/>
          <w:szCs w:val="28"/>
        </w:rPr>
      </w:pPr>
    </w:p>
    <w:p w:rsidR="00AE0271" w:rsidRPr="002E72BC" w:rsidRDefault="00AE0271" w:rsidP="002E72BC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 xml:space="preserve">The </w:t>
      </w:r>
      <w:r w:rsidRPr="00AE0271">
        <w:rPr>
          <w:rFonts w:ascii="Verdana" w:hAnsi="Verdana"/>
          <w:b/>
          <w:sz w:val="28"/>
          <w:szCs w:val="28"/>
          <w:u w:val="single"/>
        </w:rPr>
        <w:t>Conflict</w:t>
      </w:r>
      <w:r w:rsidRPr="00AE0271">
        <w:rPr>
          <w:rFonts w:ascii="Verdana" w:hAnsi="Verdana"/>
          <w:sz w:val="28"/>
          <w:szCs w:val="28"/>
        </w:rPr>
        <w:t xml:space="preserve"> – 2:10-20 </w:t>
      </w:r>
    </w:p>
    <w:p w:rsidR="002E72BC" w:rsidRDefault="002E72BC" w:rsidP="002E72BC">
      <w:pPr>
        <w:pStyle w:val="ListParagraph"/>
        <w:ind w:left="1080"/>
        <w:rPr>
          <w:rFonts w:ascii="Verdana" w:hAnsi="Verdana"/>
          <w:sz w:val="28"/>
          <w:szCs w:val="28"/>
        </w:rPr>
      </w:pPr>
    </w:p>
    <w:p w:rsidR="00AE0271" w:rsidRDefault="00AE0271" w:rsidP="00AE0271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sz w:val="28"/>
          <w:szCs w:val="28"/>
        </w:rPr>
        <w:t xml:space="preserve">The </w:t>
      </w:r>
      <w:r w:rsidRPr="00AE0271">
        <w:rPr>
          <w:rFonts w:ascii="Verdana" w:hAnsi="Verdana"/>
          <w:b/>
          <w:sz w:val="28"/>
          <w:szCs w:val="28"/>
          <w:u w:val="single"/>
        </w:rPr>
        <w:t>Conclusion</w:t>
      </w:r>
      <w:r w:rsidRPr="00AE0271">
        <w:rPr>
          <w:rFonts w:ascii="Verdana" w:hAnsi="Verdana"/>
          <w:sz w:val="28"/>
          <w:szCs w:val="28"/>
        </w:rPr>
        <w:t xml:space="preserve"> – 2:21-22</w:t>
      </w:r>
    </w:p>
    <w:p w:rsidR="00E15E3B" w:rsidRDefault="00E15E3B" w:rsidP="00E15E3B">
      <w:pPr>
        <w:pStyle w:val="ListParagraph"/>
        <w:ind w:left="1080"/>
        <w:rPr>
          <w:rFonts w:ascii="Verdana" w:hAnsi="Verdana"/>
          <w:sz w:val="28"/>
          <w:szCs w:val="28"/>
        </w:rPr>
      </w:pPr>
    </w:p>
    <w:p w:rsidR="00E15E3B" w:rsidRDefault="00E15E3B" w:rsidP="00D21861">
      <w:pPr>
        <w:pStyle w:val="ListParagraph"/>
        <w:numPr>
          <w:ilvl w:val="1"/>
          <w:numId w:val="5"/>
        </w:numPr>
        <w:jc w:val="both"/>
        <w:rPr>
          <w:rFonts w:ascii="Verdana" w:hAnsi="Verdana"/>
          <w:sz w:val="28"/>
          <w:szCs w:val="28"/>
        </w:rPr>
      </w:pPr>
      <w:r w:rsidRPr="00AE0271">
        <w:rPr>
          <w:rFonts w:ascii="Verdana" w:hAnsi="Verdana"/>
          <w:b/>
          <w:bCs/>
          <w:sz w:val="28"/>
          <w:szCs w:val="28"/>
        </w:rPr>
        <w:t xml:space="preserve">Proverbs 2:21-22 </w:t>
      </w:r>
      <w:r w:rsidRPr="00AE0271">
        <w:rPr>
          <w:rFonts w:ascii="Verdana" w:hAnsi="Verdana"/>
          <w:sz w:val="28"/>
          <w:szCs w:val="28"/>
        </w:rPr>
        <w:t xml:space="preserve">For </w:t>
      </w:r>
      <w:r w:rsidRPr="00AE0271">
        <w:rPr>
          <w:rFonts w:ascii="Verdana" w:hAnsi="Verdana"/>
          <w:i/>
          <w:sz w:val="28"/>
          <w:szCs w:val="28"/>
          <w:u w:val="single"/>
        </w:rPr>
        <w:t>the upright</w:t>
      </w:r>
      <w:r w:rsidRPr="00AE0271">
        <w:rPr>
          <w:rFonts w:ascii="Verdana" w:hAnsi="Verdana"/>
          <w:sz w:val="28"/>
          <w:szCs w:val="28"/>
        </w:rPr>
        <w:t xml:space="preserve"> shall dwell in the land, and the perfect shall remain in it. </w:t>
      </w:r>
      <w:r w:rsidRPr="00AE0271">
        <w:rPr>
          <w:rFonts w:ascii="Verdana" w:hAnsi="Verdana"/>
          <w:color w:val="000000"/>
          <w:sz w:val="28"/>
          <w:szCs w:val="28"/>
          <w:vertAlign w:val="superscript"/>
        </w:rPr>
        <w:t xml:space="preserve">22 </w:t>
      </w:r>
      <w:r w:rsidRPr="00AE0271">
        <w:rPr>
          <w:rFonts w:ascii="Verdana" w:hAnsi="Verdana"/>
          <w:sz w:val="28"/>
          <w:szCs w:val="28"/>
        </w:rPr>
        <w:t xml:space="preserve">But </w:t>
      </w:r>
      <w:r w:rsidRPr="00AE0271">
        <w:rPr>
          <w:rFonts w:ascii="Verdana" w:hAnsi="Verdana"/>
          <w:i/>
          <w:sz w:val="28"/>
          <w:szCs w:val="28"/>
          <w:u w:val="single"/>
        </w:rPr>
        <w:t>the wicked</w:t>
      </w:r>
      <w:r w:rsidRPr="00AE0271">
        <w:rPr>
          <w:rFonts w:ascii="Verdana" w:hAnsi="Verdana"/>
          <w:sz w:val="28"/>
          <w:szCs w:val="28"/>
        </w:rPr>
        <w:t xml:space="preserve"> shall be cut off from the earth, and the transgressors shall be rooted out of it.</w:t>
      </w:r>
    </w:p>
    <w:p w:rsidR="00FB3676" w:rsidRDefault="00FB3676" w:rsidP="00FB3676">
      <w:pPr>
        <w:pStyle w:val="ListParagraph"/>
        <w:ind w:left="1800"/>
        <w:jc w:val="both"/>
        <w:rPr>
          <w:rFonts w:ascii="Verdana" w:hAnsi="Verdana"/>
          <w:sz w:val="28"/>
          <w:szCs w:val="28"/>
        </w:rPr>
      </w:pPr>
    </w:p>
    <w:p w:rsidR="00B05159" w:rsidRPr="00B05159" w:rsidRDefault="00FB3676" w:rsidP="00B05159">
      <w:pPr>
        <w:pStyle w:val="ListParagraph"/>
        <w:numPr>
          <w:ilvl w:val="1"/>
          <w:numId w:val="5"/>
        </w:numPr>
        <w:jc w:val="both"/>
        <w:rPr>
          <w:rFonts w:ascii="Verdana" w:hAnsi="Verdana"/>
          <w:sz w:val="28"/>
          <w:szCs w:val="28"/>
        </w:rPr>
      </w:pPr>
      <w:r w:rsidRPr="00FB3676">
        <w:rPr>
          <w:rFonts w:ascii="Verdana" w:eastAsia="Times New Roman" w:hAnsi="Verdana" w:cs="Times New Roman"/>
          <w:b/>
          <w:bCs/>
          <w:sz w:val="28"/>
          <w:szCs w:val="28"/>
        </w:rPr>
        <w:t xml:space="preserve">Proverbs 2:21-22 </w:t>
      </w: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(NLT) </w:t>
      </w:r>
      <w:r w:rsidRPr="00FB3676">
        <w:rPr>
          <w:rFonts w:ascii="Verdana" w:eastAsia="Times New Roman" w:hAnsi="Verdana" w:cs="Times New Roman"/>
          <w:b/>
          <w:sz w:val="28"/>
          <w:szCs w:val="28"/>
        </w:rPr>
        <w:t>For only the godly</w:t>
      </w:r>
      <w:r w:rsidRPr="00FB3676">
        <w:rPr>
          <w:rFonts w:ascii="Verdana" w:eastAsia="Times New Roman" w:hAnsi="Verdana" w:cs="Times New Roman"/>
          <w:sz w:val="28"/>
          <w:szCs w:val="28"/>
        </w:rPr>
        <w:t xml:space="preserve"> will live in the land, and those with integrity will remain in it. </w:t>
      </w:r>
      <w:r w:rsidRPr="00FB3676">
        <w:rPr>
          <w:rFonts w:ascii="Verdana" w:eastAsia="Times New Roman" w:hAnsi="Verdana" w:cs="Times New Roman"/>
          <w:sz w:val="28"/>
          <w:szCs w:val="28"/>
          <w:vertAlign w:val="superscript"/>
        </w:rPr>
        <w:t xml:space="preserve">22 </w:t>
      </w:r>
      <w:r w:rsidRPr="00FB3676">
        <w:rPr>
          <w:rFonts w:ascii="Verdana" w:eastAsia="Times New Roman" w:hAnsi="Verdana" w:cs="Times New Roman"/>
          <w:b/>
          <w:sz w:val="28"/>
          <w:szCs w:val="28"/>
        </w:rPr>
        <w:t>But the wicked</w:t>
      </w:r>
      <w:r w:rsidRPr="00FB3676">
        <w:rPr>
          <w:rFonts w:ascii="Verdana" w:eastAsia="Times New Roman" w:hAnsi="Verdana" w:cs="Times New Roman"/>
          <w:sz w:val="28"/>
          <w:szCs w:val="28"/>
        </w:rPr>
        <w:t xml:space="preserve"> will be removed from the land, and the treacherous will be uprooted.</w:t>
      </w:r>
    </w:p>
    <w:p w:rsidR="00B05159" w:rsidRPr="00B05159" w:rsidRDefault="00B05159" w:rsidP="00B05159">
      <w:pPr>
        <w:pStyle w:val="ListParagraph"/>
        <w:ind w:left="1800"/>
        <w:jc w:val="both"/>
        <w:rPr>
          <w:rFonts w:ascii="Verdana" w:hAnsi="Verdana"/>
          <w:sz w:val="28"/>
          <w:szCs w:val="28"/>
        </w:rPr>
      </w:pPr>
    </w:p>
    <w:p w:rsidR="00E6744D" w:rsidRDefault="00FD3431" w:rsidP="00B05159">
      <w:pPr>
        <w:pStyle w:val="ListParagraph"/>
        <w:numPr>
          <w:ilvl w:val="1"/>
          <w:numId w:val="5"/>
        </w:numPr>
        <w:jc w:val="both"/>
        <w:rPr>
          <w:rFonts w:ascii="Verdana" w:hAnsi="Verdana"/>
          <w:sz w:val="28"/>
          <w:szCs w:val="28"/>
        </w:rPr>
      </w:pPr>
      <w:r w:rsidRPr="00FD3431">
        <w:rPr>
          <w:rFonts w:ascii="Verdana" w:hAnsi="Verdana"/>
          <w:b/>
          <w:bCs/>
          <w:sz w:val="28"/>
          <w:szCs w:val="28"/>
        </w:rPr>
        <w:t xml:space="preserve">Psalm 1:6 </w:t>
      </w:r>
      <w:r w:rsidRPr="00FD3431">
        <w:rPr>
          <w:rFonts w:ascii="Verdana" w:hAnsi="Verdana"/>
          <w:sz w:val="28"/>
          <w:szCs w:val="28"/>
        </w:rPr>
        <w:t xml:space="preserve">For the </w:t>
      </w:r>
      <w:r w:rsidRPr="00FD3431">
        <w:rPr>
          <w:rFonts w:ascii="Verdana" w:hAnsi="Verdana"/>
          <w:smallCaps/>
          <w:sz w:val="28"/>
          <w:szCs w:val="28"/>
        </w:rPr>
        <w:t>LORD</w:t>
      </w:r>
      <w:r w:rsidRPr="00FD3431">
        <w:rPr>
          <w:rFonts w:ascii="Verdana" w:hAnsi="Verdana"/>
          <w:sz w:val="28"/>
          <w:szCs w:val="28"/>
        </w:rPr>
        <w:t xml:space="preserve"> knoweth the way of the righteous: but the way of the ungodly shall perish.</w:t>
      </w:r>
    </w:p>
    <w:p w:rsidR="002E72BC" w:rsidRPr="002E72BC" w:rsidRDefault="002E72BC" w:rsidP="002E72BC">
      <w:pPr>
        <w:pStyle w:val="ListParagraph"/>
        <w:rPr>
          <w:rFonts w:ascii="Verdana" w:hAnsi="Verdana"/>
          <w:sz w:val="28"/>
          <w:szCs w:val="28"/>
        </w:rPr>
      </w:pPr>
    </w:p>
    <w:p w:rsidR="002E72BC" w:rsidRPr="00B05159" w:rsidRDefault="002E72BC" w:rsidP="002E72BC">
      <w:pPr>
        <w:pStyle w:val="ListParagraph"/>
        <w:ind w:left="1800"/>
        <w:jc w:val="both"/>
        <w:rPr>
          <w:rFonts w:ascii="Verdana" w:hAnsi="Verdana"/>
          <w:sz w:val="28"/>
          <w:szCs w:val="28"/>
        </w:rPr>
      </w:pPr>
    </w:p>
    <w:p w:rsidR="00E15E3B" w:rsidRPr="00E6744D" w:rsidRDefault="00E15E3B" w:rsidP="00E6744D">
      <w:pPr>
        <w:pStyle w:val="ListParagraph"/>
        <w:numPr>
          <w:ilvl w:val="0"/>
          <w:numId w:val="5"/>
        </w:numPr>
        <w:rPr>
          <w:rFonts w:ascii="Verdana" w:hAnsi="Verdana"/>
          <w:b/>
          <w:sz w:val="28"/>
          <w:szCs w:val="28"/>
          <w:u w:val="single"/>
        </w:rPr>
      </w:pPr>
      <w:r w:rsidRPr="00AE0271">
        <w:rPr>
          <w:rFonts w:ascii="Verdana" w:hAnsi="Verdana"/>
          <w:b/>
          <w:sz w:val="28"/>
          <w:szCs w:val="28"/>
          <w:u w:val="single"/>
        </w:rPr>
        <w:t>First of all, The Pursuit</w:t>
      </w:r>
      <w:r>
        <w:rPr>
          <w:rFonts w:ascii="Verdana" w:hAnsi="Verdana"/>
          <w:b/>
          <w:sz w:val="28"/>
          <w:szCs w:val="28"/>
          <w:u w:val="single"/>
        </w:rPr>
        <w:t xml:space="preserve"> of Godly Wisdom</w:t>
      </w:r>
      <w:r w:rsidRPr="00AE0271">
        <w:rPr>
          <w:rFonts w:ascii="Verdana" w:hAnsi="Verdana"/>
          <w:b/>
          <w:sz w:val="28"/>
          <w:szCs w:val="28"/>
          <w:u w:val="single"/>
        </w:rPr>
        <w:t xml:space="preserve"> – 2:1-4 </w:t>
      </w:r>
    </w:p>
    <w:p w:rsidR="00885EAA" w:rsidRDefault="00885EAA" w:rsidP="00885EAA">
      <w:pPr>
        <w:pStyle w:val="ListParagraph"/>
        <w:ind w:left="1080"/>
        <w:rPr>
          <w:rFonts w:ascii="Verdana" w:hAnsi="Verdana"/>
          <w:b/>
          <w:sz w:val="28"/>
          <w:szCs w:val="28"/>
          <w:u w:val="single"/>
        </w:rPr>
      </w:pPr>
    </w:p>
    <w:p w:rsidR="00E15E3B" w:rsidRPr="00E6744D" w:rsidRDefault="00E15E3B" w:rsidP="00E6744D">
      <w:pPr>
        <w:pStyle w:val="ListParagraph"/>
        <w:numPr>
          <w:ilvl w:val="0"/>
          <w:numId w:val="5"/>
        </w:numPr>
        <w:rPr>
          <w:rFonts w:ascii="Verdana" w:hAnsi="Verdana"/>
          <w:b/>
          <w:sz w:val="28"/>
          <w:szCs w:val="28"/>
          <w:u w:val="single"/>
        </w:rPr>
      </w:pPr>
      <w:r w:rsidRPr="00E15E3B">
        <w:rPr>
          <w:rFonts w:ascii="Verdana" w:hAnsi="Verdana"/>
          <w:b/>
          <w:sz w:val="28"/>
          <w:szCs w:val="28"/>
          <w:u w:val="single"/>
        </w:rPr>
        <w:t>Secondly, The Process of Godly Wisdom – 2:5-22</w:t>
      </w:r>
    </w:p>
    <w:p w:rsidR="00000158" w:rsidRPr="00AE0271" w:rsidRDefault="00000158">
      <w:pPr>
        <w:rPr>
          <w:sz w:val="28"/>
          <w:szCs w:val="28"/>
        </w:rPr>
      </w:pPr>
    </w:p>
    <w:sectPr w:rsidR="00000158" w:rsidRPr="00AE0271" w:rsidSect="00AE0271">
      <w:headerReference w:type="default" r:id="rId8"/>
      <w:pgSz w:w="12240" w:h="15840"/>
      <w:pgMar w:top="720" w:right="720" w:bottom="720" w:left="1728" w:header="288" w:footer="720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EAC" w:rsidRDefault="00D41EAC" w:rsidP="00AE0271">
      <w:pPr>
        <w:spacing w:after="0" w:line="240" w:lineRule="auto"/>
      </w:pPr>
      <w:r>
        <w:separator/>
      </w:r>
    </w:p>
  </w:endnote>
  <w:endnote w:type="continuationSeparator" w:id="0">
    <w:p w:rsidR="00D41EAC" w:rsidRDefault="00D41EAC" w:rsidP="00AE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EAC" w:rsidRDefault="00D41EAC" w:rsidP="00AE0271">
      <w:pPr>
        <w:spacing w:after="0" w:line="240" w:lineRule="auto"/>
      </w:pPr>
      <w:r>
        <w:separator/>
      </w:r>
    </w:p>
  </w:footnote>
  <w:footnote w:type="continuationSeparator" w:id="0">
    <w:p w:rsidR="00D41EAC" w:rsidRDefault="00D41EAC" w:rsidP="00AE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091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0271" w:rsidRDefault="00AE02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E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271" w:rsidRDefault="00AE02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3A0B"/>
    <w:multiLevelType w:val="hybridMultilevel"/>
    <w:tmpl w:val="07882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03846"/>
    <w:multiLevelType w:val="hybridMultilevel"/>
    <w:tmpl w:val="E37CA276"/>
    <w:lvl w:ilvl="0" w:tplc="AA8657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F12096"/>
    <w:multiLevelType w:val="hybridMultilevel"/>
    <w:tmpl w:val="FD2664AE"/>
    <w:lvl w:ilvl="0" w:tplc="73EA66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751E53"/>
    <w:multiLevelType w:val="hybridMultilevel"/>
    <w:tmpl w:val="7DB025D0"/>
    <w:lvl w:ilvl="0" w:tplc="65EEBF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D7725F"/>
    <w:multiLevelType w:val="hybridMultilevel"/>
    <w:tmpl w:val="EAE85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38D105A"/>
    <w:multiLevelType w:val="hybridMultilevel"/>
    <w:tmpl w:val="12780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CC0B15"/>
    <w:multiLevelType w:val="hybridMultilevel"/>
    <w:tmpl w:val="40D4844C"/>
    <w:lvl w:ilvl="0" w:tplc="A3C2E8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71"/>
    <w:rsid w:val="00000158"/>
    <w:rsid w:val="0019099C"/>
    <w:rsid w:val="00247D0C"/>
    <w:rsid w:val="002E72BC"/>
    <w:rsid w:val="00364BB1"/>
    <w:rsid w:val="003D1EBF"/>
    <w:rsid w:val="004931D8"/>
    <w:rsid w:val="004B7064"/>
    <w:rsid w:val="005B65B4"/>
    <w:rsid w:val="005E2C31"/>
    <w:rsid w:val="00610CA8"/>
    <w:rsid w:val="006F06D5"/>
    <w:rsid w:val="00717B86"/>
    <w:rsid w:val="00850F6C"/>
    <w:rsid w:val="00885EAA"/>
    <w:rsid w:val="008A79DD"/>
    <w:rsid w:val="0090659F"/>
    <w:rsid w:val="00944807"/>
    <w:rsid w:val="00A97E3A"/>
    <w:rsid w:val="00AE0271"/>
    <w:rsid w:val="00B05159"/>
    <w:rsid w:val="00C62350"/>
    <w:rsid w:val="00C84FCA"/>
    <w:rsid w:val="00CB3762"/>
    <w:rsid w:val="00D21861"/>
    <w:rsid w:val="00D40124"/>
    <w:rsid w:val="00D41EAC"/>
    <w:rsid w:val="00DC2AE3"/>
    <w:rsid w:val="00E15E3B"/>
    <w:rsid w:val="00E6744D"/>
    <w:rsid w:val="00EE689E"/>
    <w:rsid w:val="00F155B5"/>
    <w:rsid w:val="00F57E02"/>
    <w:rsid w:val="00FB3676"/>
    <w:rsid w:val="00FD3431"/>
    <w:rsid w:val="00F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27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E027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E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271"/>
  </w:style>
  <w:style w:type="paragraph" w:styleId="Footer">
    <w:name w:val="footer"/>
    <w:basedOn w:val="Normal"/>
    <w:link w:val="FooterChar"/>
    <w:uiPriority w:val="99"/>
    <w:unhideWhenUsed/>
    <w:rsid w:val="00AE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71"/>
  </w:style>
  <w:style w:type="character" w:customStyle="1" w:styleId="ind">
    <w:name w:val="ind"/>
    <w:basedOn w:val="DefaultParagraphFont"/>
    <w:rsid w:val="00CB3762"/>
  </w:style>
  <w:style w:type="character" w:customStyle="1" w:styleId="poetry2">
    <w:name w:val="poetry2"/>
    <w:basedOn w:val="DefaultParagraphFont"/>
    <w:rsid w:val="00FB3676"/>
  </w:style>
  <w:style w:type="character" w:customStyle="1" w:styleId="poetry1">
    <w:name w:val="poetry1"/>
    <w:basedOn w:val="DefaultParagraphFont"/>
    <w:rsid w:val="00FB3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27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E027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E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271"/>
  </w:style>
  <w:style w:type="paragraph" w:styleId="Footer">
    <w:name w:val="footer"/>
    <w:basedOn w:val="Normal"/>
    <w:link w:val="FooterChar"/>
    <w:uiPriority w:val="99"/>
    <w:unhideWhenUsed/>
    <w:rsid w:val="00AE0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71"/>
  </w:style>
  <w:style w:type="character" w:customStyle="1" w:styleId="ind">
    <w:name w:val="ind"/>
    <w:basedOn w:val="DefaultParagraphFont"/>
    <w:rsid w:val="00CB3762"/>
  </w:style>
  <w:style w:type="character" w:customStyle="1" w:styleId="poetry2">
    <w:name w:val="poetry2"/>
    <w:basedOn w:val="DefaultParagraphFont"/>
    <w:rsid w:val="00FB3676"/>
  </w:style>
  <w:style w:type="character" w:customStyle="1" w:styleId="poetry1">
    <w:name w:val="poetry1"/>
    <w:basedOn w:val="DefaultParagraphFont"/>
    <w:rsid w:val="00FB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Meshaw</dc:creator>
  <cp:lastModifiedBy>Mike Meshaw</cp:lastModifiedBy>
  <cp:revision>5</cp:revision>
  <cp:lastPrinted>2015-07-31T13:32:00Z</cp:lastPrinted>
  <dcterms:created xsi:type="dcterms:W3CDTF">2015-08-01T15:21:00Z</dcterms:created>
  <dcterms:modified xsi:type="dcterms:W3CDTF">2015-08-01T15:23:00Z</dcterms:modified>
</cp:coreProperties>
</file>